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34" w:rsidRPr="00757975" w:rsidRDefault="00DF6934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757975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международных отношений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дипломатического перевода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923"/>
        <w:gridCol w:w="3713"/>
      </w:tblGrid>
      <w:tr w:rsidR="00DF6934" w:rsidRPr="00B92AAB" w:rsidTr="00DF5504">
        <w:tc>
          <w:tcPr>
            <w:tcW w:w="9923" w:type="dxa"/>
          </w:tcPr>
          <w:p w:rsidR="00DF6934" w:rsidRPr="00B92AAB" w:rsidRDefault="00DF6934" w:rsidP="007178C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DF5504" w:rsidRDefault="00DF550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Декан  факультета</w:t>
            </w:r>
            <w:proofErr w:type="gramEnd"/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С.Ж.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от  «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       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г.</w:t>
            </w:r>
          </w:p>
          <w:p w:rsidR="00DF6934" w:rsidRPr="00B92AAB" w:rsidRDefault="00DF6934" w:rsidP="007178C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</w:tcPr>
          <w:p w:rsidR="00DF6934" w:rsidRPr="00B92AAB" w:rsidRDefault="00DF6934" w:rsidP="007178C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F6934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D112BA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  <w:r w:rsid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–часть</w:t>
      </w:r>
      <w:r w:rsidR="00D112BA" w:rsidRP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D112BA" w:rsidRP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дисциплины)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«5В05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«Регионоведение»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шифр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название)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дневная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дневная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заочная)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Алматы 201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DF6934" w:rsidRPr="00D82ACA" w:rsidRDefault="00DF6934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 дисциплины составлен</w:t>
      </w:r>
      <w:r w:rsidRPr="00B92A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r w:rsidR="009016C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 </w:t>
      </w:r>
      <w:proofErr w:type="spellStart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            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.н., </w:t>
      </w:r>
      <w:r w:rsidR="009016C5" w:rsidRP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и.о</w:t>
      </w:r>
      <w:proofErr w:type="spellEnd"/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доцентом кафедры дипломатического перевода__                   _        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(Ф.И.О., должность, ученая степень и звание составителя(ей))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Рассмотрен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дипломатического перевода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18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10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Сейдикенова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2018  г.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12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Машимбаева Г.А.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A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Образовательная программа по специальности </w:t>
      </w:r>
    </w:p>
    <w:p w:rsidR="00D179E2" w:rsidRPr="00950A91" w:rsidRDefault="00950A91" w:rsidP="00D179E2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5B050500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Регионоведение</w:t>
      </w: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0A9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990B1E" w:rsidRPr="00950A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50A91">
        <w:rPr>
          <w:rFonts w:ascii="Times New Roman" w:hAnsi="Times New Roman" w:cs="Times New Roman"/>
          <w:b/>
          <w:bCs/>
          <w:sz w:val="24"/>
          <w:szCs w:val="24"/>
          <w:lang w:val="en-US"/>
        </w:rPr>
        <w:t>IYaDD</w:t>
      </w:r>
      <w:proofErr w:type="spellEnd"/>
      <w:r w:rsidRPr="00950A91">
        <w:rPr>
          <w:rFonts w:ascii="Times New Roman" w:hAnsi="Times New Roman" w:cs="Times New Roman"/>
          <w:b/>
          <w:bCs/>
          <w:sz w:val="24"/>
          <w:szCs w:val="24"/>
        </w:rPr>
        <w:t xml:space="preserve">4420  </w:t>
      </w:r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Иностранный</w:t>
      </w:r>
      <w:proofErr w:type="gramEnd"/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язык в между</w:t>
      </w:r>
      <w:r w:rsidR="00D11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народной деятельности - часть 2</w:t>
      </w:r>
    </w:p>
    <w:p w:rsidR="0032045B" w:rsidRPr="00950A91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2B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50A91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r w:rsidR="00D112BA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B35164" w:rsidRPr="00950A91">
        <w:rPr>
          <w:rFonts w:ascii="Times New Roman" w:hAnsi="Times New Roman" w:cs="Times New Roman"/>
          <w:b/>
          <w:sz w:val="24"/>
          <w:szCs w:val="24"/>
        </w:rPr>
        <w:t xml:space="preserve">семестр 2018-2019 </w:t>
      </w:r>
      <w:proofErr w:type="spell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уч.г</w:t>
      </w:r>
      <w:r w:rsidR="00EF7360" w:rsidRPr="00950A9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35" w:type="dxa"/>
        <w:tblInd w:w="-459" w:type="dxa"/>
        <w:tblLook w:val="04A0" w:firstRow="1" w:lastRow="0" w:firstColumn="1" w:lastColumn="0" w:noHBand="0" w:noVBand="1"/>
      </w:tblPr>
      <w:tblGrid>
        <w:gridCol w:w="2067"/>
        <w:gridCol w:w="4454"/>
        <w:gridCol w:w="992"/>
        <w:gridCol w:w="1499"/>
        <w:gridCol w:w="1223"/>
      </w:tblGrid>
      <w:tr w:rsidR="00FD7437" w:rsidRPr="00890291" w:rsidTr="00600025">
        <w:tc>
          <w:tcPr>
            <w:tcW w:w="2067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454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499" w:type="dxa"/>
          </w:tcPr>
          <w:p w:rsidR="00FD7437" w:rsidRPr="00890291" w:rsidRDefault="00FD7437" w:rsidP="0094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45FCF"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223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D7437" w:rsidRPr="00890291" w:rsidTr="00600025">
        <w:tc>
          <w:tcPr>
            <w:tcW w:w="2067" w:type="dxa"/>
          </w:tcPr>
          <w:p w:rsidR="00FD7437" w:rsidRPr="00890291" w:rsidRDefault="008D235E" w:rsidP="008D2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D4B0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872418</w:t>
            </w:r>
          </w:p>
        </w:tc>
        <w:tc>
          <w:tcPr>
            <w:tcW w:w="4454" w:type="dxa"/>
          </w:tcPr>
          <w:p w:rsidR="00FD7437" w:rsidRPr="00890291" w:rsidRDefault="00890291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Иностранный язык в между</w:t>
            </w:r>
            <w:r w:rsidR="00D112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народной деятельности - часть 2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БДО</w:t>
            </w:r>
          </w:p>
        </w:tc>
        <w:tc>
          <w:tcPr>
            <w:tcW w:w="1499" w:type="dxa"/>
          </w:tcPr>
          <w:p w:rsidR="00FD7437" w:rsidRPr="00890291" w:rsidRDefault="00945FCF" w:rsidP="0094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FD7437" w:rsidRPr="00890291" w:rsidRDefault="00945FCF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168" w:type="dxa"/>
            <w:gridSpan w:val="4"/>
          </w:tcPr>
          <w:p w:rsidR="00B35164" w:rsidRPr="00890291" w:rsidRDefault="003C3103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расписанию  аудитория –316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68" w:type="dxa"/>
            <w:gridSpan w:val="4"/>
          </w:tcPr>
          <w:p w:rsidR="00B35164" w:rsidRPr="00890291" w:rsidRDefault="00D112BA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5164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smagulova.aigerm@kaznu.kz</w:t>
              </w:r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р.т. 2478328; сот. +7 701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953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Целью данного курса является дальнейшее развитие коммуникативных языковых навыков студентов: чтение, письмо, говорение, аудирование. На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курсе поддерживается приобретенный ранее навык устной речи, расширяясь за счет тематики по специальности, совершенствуются навыки чтения и понимания общественно-политической и специальной литературы, а также создаются навыки подготовки презентаций на языке,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предусмотренных программой для   специальности «Регионоведение» ФМО.</w:t>
            </w:r>
          </w:p>
          <w:p w:rsidR="00B35164" w:rsidRPr="00890291" w:rsidRDefault="00B35164" w:rsidP="00E23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950A91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передавать содержание  оригинального текста;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письменные задания: эссе объемом 200-220 слов на основе пр</w:t>
            </w:r>
            <w:r w:rsid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очитанного оригинального текста, </w:t>
            </w: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беседу и делать устные сообщения по пройденным темам;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слух оригинальные тексты, соответствующие пройденной тематике;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 использовать дипломатический язык  и этикет при переговорах;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ориентироваться в огромном разнообразии международных публикаций в рамках ООН и других международных организаций;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положения перевода текстов;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основными лексико-семантическими трансформациями при  общественно-политическом переводе;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общаться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с собеседником в связи с представленной ситуацией, а также содержанием увиденного, услышанного и прочитанного;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содержание, выражая свое отношение в пределах языкового материала.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68" w:type="dxa"/>
            <w:gridSpan w:val="4"/>
          </w:tcPr>
          <w:p w:rsidR="00B35164" w:rsidRDefault="00B35164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 – политический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C0269" w:rsidRDefault="003C0269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C0269" w:rsidRPr="00890291" w:rsidRDefault="003C0269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Annual Reports of the G.A. of the UNO., N.Y.2016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Diplomacy. </w:t>
            </w: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Kissinger,Henry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1994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Evolution of International Organizations.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Luard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1996.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world of politics.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Bornes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Fames, 1984  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United Nations Correspondence Manual. – N.Y.: United Nations, 1984.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InternationalDocuments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Charter of the UN.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Universal Declaration of Human Rights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of 1961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Kyoto</w:t>
            </w:r>
            <w:proofErr w:type="spellEnd"/>
            <w:r w:rsidR="00B20B62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  <w:proofErr w:type="spellEnd"/>
            <w:r w:rsidR="00B20B62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1997</w:t>
            </w:r>
          </w:p>
          <w:p w:rsidR="00B35164" w:rsidRPr="00B20B62" w:rsidRDefault="00B35164" w:rsidP="00B2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Доступно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On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Line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вашей странице на сайте: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kaznu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разделе УМКД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pStyle w:val="a5"/>
              <w:numPr>
                <w:ilvl w:val="0"/>
                <w:numId w:val="1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1. К каждому практическому </w:t>
            </w:r>
            <w:proofErr w:type="gramStart"/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занятию  вы</w:t>
            </w:r>
            <w:proofErr w:type="gramEnd"/>
            <w:r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э-адресу</w:t>
            </w:r>
            <w:r w:rsidR="006B6FBA" w:rsidRPr="006B6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aigerm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kaznu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600025" w:rsidRDefault="00600025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tbl>
      <w:tblPr>
        <w:tblStyle w:val="11"/>
        <w:tblW w:w="10415" w:type="dxa"/>
        <w:tblInd w:w="-526" w:type="dxa"/>
        <w:tblLook w:val="04A0" w:firstRow="1" w:lastRow="0" w:firstColumn="1" w:lastColumn="0" w:noHBand="0" w:noVBand="1"/>
      </w:tblPr>
      <w:tblGrid>
        <w:gridCol w:w="1384"/>
        <w:gridCol w:w="6480"/>
        <w:gridCol w:w="1417"/>
        <w:gridCol w:w="1134"/>
      </w:tblGrid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480" w:type="dxa"/>
          </w:tcPr>
          <w:p w:rsidR="005C6147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Government and public Policy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Government political parties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 on the Current global issues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1 - UN Speeches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 Speeches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1.Thetheme: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War and diplomacy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on current global issues.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2-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</w:tcPr>
          <w:p w:rsidR="00A1615C" w:rsidRPr="00D112BA" w:rsidRDefault="00904759" w:rsidP="009047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Diplomacy and the State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News Round-up. English Texts.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4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theme: Interview with Ambassador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B351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c>
          <w:tcPr>
            <w:tcW w:w="10415" w:type="dxa"/>
            <w:gridSpan w:val="4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480" w:type="dxa"/>
          </w:tcPr>
          <w:p w:rsidR="00606FD1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D112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Terrorism as a Vital Issue of the Day </w:t>
            </w:r>
          </w:p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Engl</w:t>
            </w:r>
            <w:bookmarkStart w:id="0" w:name="_GoBack"/>
            <w:bookmarkEnd w:id="0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 Texts. Russian Texts. Interviews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NATO’s Enlargement to the East. New Challenges and Reforms.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 –up.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8A6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 7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(T)-Newspaper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SIW 3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Kazakhstan and contemporary international relations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Types of Complex Sentences.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 8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SIW-4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A6FEA" w:rsidRPr="00890291" w:rsidTr="008A6FEA">
        <w:trPr>
          <w:trHeight w:val="1380"/>
        </w:trPr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Thetheme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Worldwide Foreign Policy. Globalization of International Problems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rPr>
          <w:trHeight w:val="562"/>
        </w:trPr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291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90291">
        <w:rPr>
          <w:rFonts w:ascii="Times New Roman" w:hAnsi="Times New Roman" w:cs="Times New Roman"/>
          <w:sz w:val="24"/>
          <w:szCs w:val="24"/>
        </w:rPr>
        <w:t>.А.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64" w:rsidRPr="00890291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4F6"/>
    <w:multiLevelType w:val="hybridMultilevel"/>
    <w:tmpl w:val="3528C722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D2FEF"/>
    <w:multiLevelType w:val="hybridMultilevel"/>
    <w:tmpl w:val="5D5E736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B4CF9"/>
    <w:multiLevelType w:val="hybridMultilevel"/>
    <w:tmpl w:val="45B0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62A6A"/>
    <w:multiLevelType w:val="hybridMultilevel"/>
    <w:tmpl w:val="BC047AB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E7344"/>
    <w:multiLevelType w:val="hybridMultilevel"/>
    <w:tmpl w:val="7F66DBAC"/>
    <w:lvl w:ilvl="0" w:tplc="F9E8C4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30010"/>
    <w:multiLevelType w:val="hybridMultilevel"/>
    <w:tmpl w:val="0122C170"/>
    <w:lvl w:ilvl="0" w:tplc="2294EE7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953CA"/>
    <w:multiLevelType w:val="hybridMultilevel"/>
    <w:tmpl w:val="83FCC03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0">
    <w:nsid w:val="6A8D6747"/>
    <w:multiLevelType w:val="hybridMultilevel"/>
    <w:tmpl w:val="BF386A74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E51A7"/>
    <w:multiLevelType w:val="hybridMultilevel"/>
    <w:tmpl w:val="81227BA8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A9"/>
    <w:rsid w:val="000132B7"/>
    <w:rsid w:val="000F5D98"/>
    <w:rsid w:val="00166C5B"/>
    <w:rsid w:val="001B5E9E"/>
    <w:rsid w:val="002018F4"/>
    <w:rsid w:val="00273B27"/>
    <w:rsid w:val="002776A9"/>
    <w:rsid w:val="002B17BA"/>
    <w:rsid w:val="002E68A8"/>
    <w:rsid w:val="0032045B"/>
    <w:rsid w:val="003343E8"/>
    <w:rsid w:val="003C0269"/>
    <w:rsid w:val="003C3103"/>
    <w:rsid w:val="003C7D05"/>
    <w:rsid w:val="004B0EA4"/>
    <w:rsid w:val="004B78F7"/>
    <w:rsid w:val="00532218"/>
    <w:rsid w:val="00545D5D"/>
    <w:rsid w:val="00552FD7"/>
    <w:rsid w:val="005A2865"/>
    <w:rsid w:val="005B7C25"/>
    <w:rsid w:val="005C6147"/>
    <w:rsid w:val="00600025"/>
    <w:rsid w:val="00606FD1"/>
    <w:rsid w:val="006169CF"/>
    <w:rsid w:val="006275B7"/>
    <w:rsid w:val="00695F6D"/>
    <w:rsid w:val="006B6FBA"/>
    <w:rsid w:val="006C4BD7"/>
    <w:rsid w:val="00702B4D"/>
    <w:rsid w:val="0072379C"/>
    <w:rsid w:val="007416BD"/>
    <w:rsid w:val="0074419B"/>
    <w:rsid w:val="00757975"/>
    <w:rsid w:val="00772D2E"/>
    <w:rsid w:val="007E3B07"/>
    <w:rsid w:val="00812A2E"/>
    <w:rsid w:val="00890291"/>
    <w:rsid w:val="008A6FEA"/>
    <w:rsid w:val="008D235E"/>
    <w:rsid w:val="009016C5"/>
    <w:rsid w:val="00904759"/>
    <w:rsid w:val="0091175D"/>
    <w:rsid w:val="009226F7"/>
    <w:rsid w:val="00945FCF"/>
    <w:rsid w:val="00950A91"/>
    <w:rsid w:val="00953125"/>
    <w:rsid w:val="00967842"/>
    <w:rsid w:val="00990B1E"/>
    <w:rsid w:val="00A1615C"/>
    <w:rsid w:val="00A33546"/>
    <w:rsid w:val="00B17DBB"/>
    <w:rsid w:val="00B20B62"/>
    <w:rsid w:val="00B35164"/>
    <w:rsid w:val="00B65790"/>
    <w:rsid w:val="00B87596"/>
    <w:rsid w:val="00C03D64"/>
    <w:rsid w:val="00C90704"/>
    <w:rsid w:val="00CE55BB"/>
    <w:rsid w:val="00CF6FA5"/>
    <w:rsid w:val="00D112BA"/>
    <w:rsid w:val="00D179E2"/>
    <w:rsid w:val="00D34012"/>
    <w:rsid w:val="00D73095"/>
    <w:rsid w:val="00DD4B0A"/>
    <w:rsid w:val="00DF5504"/>
    <w:rsid w:val="00DF6934"/>
    <w:rsid w:val="00E237F1"/>
    <w:rsid w:val="00E520B9"/>
    <w:rsid w:val="00EF7360"/>
    <w:rsid w:val="00F02C20"/>
    <w:rsid w:val="00F07020"/>
    <w:rsid w:val="00F25898"/>
    <w:rsid w:val="00FD0AF6"/>
    <w:rsid w:val="00FD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3BE0B-70B5-4744-A110-D0873E3C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4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agulova.aigerm@kaznu.kz" TargetMode="External"/><Relationship Id="rId5" Type="http://schemas.openxmlformats.org/officeDocument/2006/relationships/hyperlink" Target="mailto:smagulova.aigerm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Алима</dc:creator>
  <cp:lastModifiedBy>Смагулова Айгерм</cp:lastModifiedBy>
  <cp:revision>18</cp:revision>
  <cp:lastPrinted>2018-11-15T05:47:00Z</cp:lastPrinted>
  <dcterms:created xsi:type="dcterms:W3CDTF">2018-11-12T08:51:00Z</dcterms:created>
  <dcterms:modified xsi:type="dcterms:W3CDTF">2018-12-11T05:35:00Z</dcterms:modified>
</cp:coreProperties>
</file>